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00FD89C2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C5662A">
        <w:rPr>
          <w:rFonts w:ascii="Cambria" w:eastAsia="Times New Roman" w:hAnsi="Cambria" w:cs="Arial"/>
          <w:b/>
          <w:bCs/>
          <w:lang w:eastAsia="ar-SA"/>
        </w:rPr>
        <w:t>3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01BB20F4" w14:textId="629484FA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C5662A">
        <w:rPr>
          <w:rFonts w:ascii="Cambria" w:eastAsia="Times New Roman" w:hAnsi="Cambria" w:cs="Arial"/>
          <w:b/>
          <w:i/>
          <w:iCs/>
          <w:lang w:eastAsia="pl-PL"/>
        </w:rPr>
        <w:t>„</w:t>
      </w:r>
      <w:r w:rsidR="009D2D41" w:rsidRPr="009D2D41">
        <w:rPr>
          <w:rFonts w:ascii="Cambria" w:eastAsia="Times New Roman" w:hAnsi="Cambria" w:cs="Arial"/>
          <w:b/>
          <w:i/>
          <w:iCs/>
          <w:lang w:eastAsia="pl-PL"/>
        </w:rPr>
        <w:t>Wykonanie dokumentacji projektowej dla zadania pn.: Poprawa stosunków wodnych w obszarze Natura 2000 Karsibórz Świdwiński PLH320043 poprzez zablokowanie odpływ</w:t>
      </w:r>
      <w:r w:rsidR="001F7224">
        <w:rPr>
          <w:rFonts w:ascii="Cambria" w:eastAsia="Times New Roman" w:hAnsi="Cambria" w:cs="Arial"/>
          <w:b/>
          <w:i/>
          <w:iCs/>
          <w:lang w:eastAsia="pl-PL"/>
        </w:rPr>
        <w:t>u</w:t>
      </w:r>
      <w:r w:rsidR="009D2D41" w:rsidRPr="009D2D41">
        <w:rPr>
          <w:rFonts w:ascii="Cambria" w:eastAsia="Times New Roman" w:hAnsi="Cambria" w:cs="Arial"/>
          <w:b/>
          <w:i/>
          <w:iCs/>
          <w:lang w:eastAsia="pl-PL"/>
        </w:rPr>
        <w:t xml:space="preserve"> wody na rowach i bruzdach terenowych oraz wykonanie monitoringu poziomu wody</w:t>
      </w:r>
      <w:r w:rsidRPr="00C5662A">
        <w:rPr>
          <w:rFonts w:ascii="Cambria" w:eastAsia="Times New Roman" w:hAnsi="Cambria" w:cs="Arial"/>
          <w:b/>
          <w:i/>
          <w:iCs/>
          <w:lang w:eastAsia="pl-PL"/>
        </w:rPr>
        <w:t>”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133247CA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2)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182D" w14:textId="77777777" w:rsidR="00311B1E" w:rsidRDefault="00311B1E" w:rsidP="00A2664D">
      <w:pPr>
        <w:spacing w:after="0" w:line="240" w:lineRule="auto"/>
      </w:pPr>
      <w:r>
        <w:separator/>
      </w:r>
    </w:p>
  </w:endnote>
  <w:endnote w:type="continuationSeparator" w:id="0">
    <w:p w14:paraId="28661E7E" w14:textId="77777777" w:rsidR="00311B1E" w:rsidRDefault="00311B1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18C1C" w14:textId="18D1AB31" w:rsidR="000B516C" w:rsidRDefault="000B516C">
    <w:pPr>
      <w:pStyle w:val="Stopka"/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3EA13AE9" wp14:editId="4A5DDAC1">
          <wp:extent cx="5615305" cy="807072"/>
          <wp:effectExtent l="0" t="0" r="0" b="0"/>
          <wp:docPr id="2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547EB" w14:textId="77777777" w:rsidR="00311B1E" w:rsidRDefault="00311B1E" w:rsidP="00A2664D">
      <w:pPr>
        <w:spacing w:after="0" w:line="240" w:lineRule="auto"/>
      </w:pPr>
      <w:r>
        <w:separator/>
      </w:r>
    </w:p>
  </w:footnote>
  <w:footnote w:type="continuationSeparator" w:id="0">
    <w:p w14:paraId="690EBE6A" w14:textId="77777777" w:rsidR="00311B1E" w:rsidRDefault="00311B1E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3F0887">
      <w:pPr>
        <w:pStyle w:val="Tekstprzypisudolnego"/>
        <w:numPr>
          <w:ilvl w:val="0"/>
          <w:numId w:val="1"/>
        </w:numPr>
        <w:ind w:left="567" w:hanging="567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17372F" w:rsidR="00A2664D" w:rsidRPr="00DE47FC" w:rsidRDefault="00A2664D" w:rsidP="003F0887">
      <w:pPr>
        <w:pStyle w:val="Tekstprzypisudolnego"/>
        <w:numPr>
          <w:ilvl w:val="0"/>
          <w:numId w:val="1"/>
        </w:numPr>
        <w:ind w:left="567" w:hanging="567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3F0887" w:rsidRPr="003F0887">
        <w:rPr>
          <w:rFonts w:ascii="Cambria" w:hAnsi="Cambria" w:cs="Arial"/>
          <w:sz w:val="16"/>
          <w:szCs w:val="16"/>
        </w:rPr>
        <w:t xml:space="preserve"> </w:t>
      </w:r>
      <w:r w:rsidR="003F0887" w:rsidRPr="00904166">
        <w:rPr>
          <w:rFonts w:ascii="Cambria" w:hAnsi="Cambria" w:cs="Arial"/>
          <w:sz w:val="16"/>
          <w:szCs w:val="16"/>
        </w:rPr>
        <w:t>osoby fizycznej lub prawnej,</w:t>
      </w:r>
      <w:r w:rsidRPr="00DE47FC">
        <w:rPr>
          <w:rFonts w:ascii="Cambria" w:hAnsi="Cambria" w:cs="Arial"/>
          <w:sz w:val="16"/>
          <w:szCs w:val="16"/>
        </w:rPr>
        <w:t> podmiotu</w:t>
      </w:r>
      <w:r w:rsidR="003F0887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F0887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1AADD093" w:rsidR="00A2664D" w:rsidRPr="00DE47FC" w:rsidRDefault="00904166" w:rsidP="003F0887">
      <w:pPr>
        <w:pStyle w:val="Tekstprzypisudolnego"/>
        <w:numPr>
          <w:ilvl w:val="0"/>
          <w:numId w:val="1"/>
        </w:numPr>
        <w:ind w:left="567" w:hanging="567"/>
        <w:rPr>
          <w:rFonts w:ascii="Cambria" w:hAnsi="Cambria" w:cs="Arial"/>
          <w:sz w:val="16"/>
          <w:szCs w:val="16"/>
        </w:rPr>
      </w:pPr>
      <w:r w:rsidRPr="00904166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A2664D" w:rsidRPr="00DE47FC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145567">
    <w:abstractNumId w:val="1"/>
  </w:num>
  <w:num w:numId="2" w16cid:durableId="2085180661">
    <w:abstractNumId w:val="0"/>
  </w:num>
  <w:num w:numId="3" w16cid:durableId="597296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A1403"/>
    <w:rsid w:val="000B516C"/>
    <w:rsid w:val="000E7191"/>
    <w:rsid w:val="00137DE0"/>
    <w:rsid w:val="00187069"/>
    <w:rsid w:val="001F7224"/>
    <w:rsid w:val="002016D4"/>
    <w:rsid w:val="002207FF"/>
    <w:rsid w:val="00265235"/>
    <w:rsid w:val="002707CF"/>
    <w:rsid w:val="002C25AB"/>
    <w:rsid w:val="002C494C"/>
    <w:rsid w:val="002E3023"/>
    <w:rsid w:val="002E4C20"/>
    <w:rsid w:val="00307223"/>
    <w:rsid w:val="00311B1E"/>
    <w:rsid w:val="003F0887"/>
    <w:rsid w:val="004213C9"/>
    <w:rsid w:val="00452667"/>
    <w:rsid w:val="00456AD2"/>
    <w:rsid w:val="00484ABC"/>
    <w:rsid w:val="004F773A"/>
    <w:rsid w:val="00503A17"/>
    <w:rsid w:val="005336A1"/>
    <w:rsid w:val="00545355"/>
    <w:rsid w:val="005470E1"/>
    <w:rsid w:val="00554503"/>
    <w:rsid w:val="005B509C"/>
    <w:rsid w:val="005D54F1"/>
    <w:rsid w:val="00635D68"/>
    <w:rsid w:val="00650830"/>
    <w:rsid w:val="006848D4"/>
    <w:rsid w:val="006B1D4D"/>
    <w:rsid w:val="006B6BBC"/>
    <w:rsid w:val="006F119E"/>
    <w:rsid w:val="00705951"/>
    <w:rsid w:val="00707124"/>
    <w:rsid w:val="00721638"/>
    <w:rsid w:val="00740861"/>
    <w:rsid w:val="00752BEC"/>
    <w:rsid w:val="007647D3"/>
    <w:rsid w:val="007E6687"/>
    <w:rsid w:val="008B55C8"/>
    <w:rsid w:val="008C1B49"/>
    <w:rsid w:val="0090212F"/>
    <w:rsid w:val="00904166"/>
    <w:rsid w:val="0098376A"/>
    <w:rsid w:val="00986039"/>
    <w:rsid w:val="009D2D41"/>
    <w:rsid w:val="009F1ADE"/>
    <w:rsid w:val="009F265B"/>
    <w:rsid w:val="00A13059"/>
    <w:rsid w:val="00A21C72"/>
    <w:rsid w:val="00A2664D"/>
    <w:rsid w:val="00B26855"/>
    <w:rsid w:val="00BA0141"/>
    <w:rsid w:val="00BB6203"/>
    <w:rsid w:val="00BF0F35"/>
    <w:rsid w:val="00C5662A"/>
    <w:rsid w:val="00C73C0B"/>
    <w:rsid w:val="00CE0DCC"/>
    <w:rsid w:val="00D25D31"/>
    <w:rsid w:val="00D53C82"/>
    <w:rsid w:val="00DA20DD"/>
    <w:rsid w:val="00DE47FC"/>
    <w:rsid w:val="00E07540"/>
    <w:rsid w:val="00E96162"/>
    <w:rsid w:val="00EB05A1"/>
    <w:rsid w:val="00EC6DB9"/>
    <w:rsid w:val="00ED7FE1"/>
    <w:rsid w:val="00F105EC"/>
    <w:rsid w:val="00F23CEC"/>
    <w:rsid w:val="00F753C1"/>
    <w:rsid w:val="00FB666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60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60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60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60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603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03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5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6C"/>
  </w:style>
  <w:style w:type="paragraph" w:styleId="Stopka">
    <w:name w:val="footer"/>
    <w:basedOn w:val="Normalny"/>
    <w:link w:val="StopkaZnak"/>
    <w:uiPriority w:val="99"/>
    <w:unhideWhenUsed/>
    <w:rsid w:val="000B5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BC536-7FFE-4900-9842-55980C54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Adrian Skwarek (Nadleśnictwo Świdwin)</cp:lastModifiedBy>
  <cp:revision>35</cp:revision>
  <dcterms:created xsi:type="dcterms:W3CDTF">2022-06-26T18:30:00Z</dcterms:created>
  <dcterms:modified xsi:type="dcterms:W3CDTF">2026-03-13T08:11:00Z</dcterms:modified>
</cp:coreProperties>
</file>